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eastAsia="Times New Roman" w:cs="Times New Roman"/>
          <w:color w:val="000000"/>
          <w:sz w:val="26"/>
          <w:szCs w:val="26"/>
          <w:lang w:eastAsia="uk-UA"/>
        </w:rPr>
      </w:pPr>
      <w:r>
        <w:rPr>
          <w:rFonts w:eastAsia="Times New Roman" w:cs="Times New Roman"/>
          <w:color w:val="000000"/>
          <w:sz w:val="26"/>
          <w:szCs w:val="26"/>
          <w:lang w:eastAsia="uk-UA"/>
        </w:rPr>
        <w:t>МИНИСТЕРСТВО НАУКИ И ВЫСШЕГО ОБРАЗОВАНИЯ</w:t>
      </w:r>
    </w:p>
    <w:p>
      <w:pPr>
        <w:pStyle w:val="Normal"/>
        <w:spacing w:lineRule="auto" w:line="240" w:before="0" w:after="0"/>
        <w:jc w:val="center"/>
        <w:rPr>
          <w:rFonts w:eastAsia="Times New Roman" w:cs="Times New Roman"/>
          <w:sz w:val="26"/>
          <w:szCs w:val="26"/>
          <w:lang w:eastAsia="uk-UA"/>
        </w:rPr>
      </w:pPr>
      <w:r>
        <w:rPr>
          <w:rFonts w:eastAsia="Times New Roman" w:cs="Times New Roman"/>
          <w:color w:val="000000"/>
          <w:sz w:val="26"/>
          <w:szCs w:val="26"/>
          <w:lang w:eastAsia="uk-UA"/>
        </w:rPr>
        <w:t>РОССИЙСКОЙ ФЕДЕРАЦИИ</w:t>
      </w:r>
    </w:p>
    <w:p>
      <w:pPr>
        <w:pStyle w:val="Normal"/>
        <w:spacing w:lineRule="auto" w:line="240" w:before="0" w:after="0"/>
        <w:jc w:val="center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>Федеральное государственное автономное образовательное</w:t>
      </w:r>
    </w:p>
    <w:p>
      <w:pPr>
        <w:pStyle w:val="Normal"/>
        <w:spacing w:lineRule="auto" w:line="240" w:before="0" w:after="0"/>
        <w:jc w:val="center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>учреждение высшего образования</w:t>
      </w:r>
    </w:p>
    <w:p>
      <w:pPr>
        <w:pStyle w:val="Normal"/>
        <w:spacing w:lineRule="auto" w:line="240" w:before="0" w:after="0"/>
        <w:jc w:val="center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bCs/>
          <w:color w:val="000000"/>
          <w:szCs w:val="28"/>
          <w:lang w:eastAsia="uk-UA"/>
        </w:rPr>
        <w:t>«Крымский федеральный университет имени В.И. Вернадского»</w:t>
      </w:r>
    </w:p>
    <w:p>
      <w:pPr>
        <w:pStyle w:val="Normal"/>
        <w:spacing w:lineRule="auto" w:line="240" w:before="0" w:after="0"/>
        <w:jc w:val="center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Таврический колледж</w:t>
      </w:r>
    </w:p>
    <w:p>
      <w:pPr>
        <w:pStyle w:val="Normal"/>
        <w:tabs>
          <w:tab w:val="clear" w:pos="420"/>
          <w:tab w:val="center" w:pos="4677" w:leader="none"/>
          <w:tab w:val="left" w:pos="8160" w:leader="none"/>
        </w:tabs>
        <w:spacing w:lineRule="auto" w:line="240" w:before="0" w:after="0"/>
        <w:jc w:val="center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(структурное подразделение)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lang w:eastAsia="uk-UA"/>
        </w:rPr>
      </w:pPr>
      <w:r>
        <w:rPr>
          <w:rFonts w:cs="Times New Roman" w:ascii="Times New Roman" w:hAnsi="Times New Roman"/>
          <w:color w:themeColor="text1" w:themeTint="a5" w:val="auto"/>
          <w:lang w:eastAsia="uk-UA"/>
        </w:rPr>
      </w:r>
    </w:p>
    <w:p>
      <w:pPr>
        <w:pStyle w:val="Subtitle"/>
        <w:spacing w:lineRule="auto" w:line="240" w:before="0" w:after="0"/>
        <w:jc w:val="center"/>
        <w:rPr>
          <w:rFonts w:ascii="Times New Roman" w:hAnsi="Times New Roman" w:cs="Times New Roman"/>
          <w:b/>
          <w:caps/>
          <w:color w:val="auto"/>
          <w:lang w:eastAsia="ru-RU"/>
        </w:rPr>
      </w:pPr>
      <w:r>
        <w:rPr>
          <w:rFonts w:cs="Times New Roman" w:ascii="Times New Roman" w:hAnsi="Times New Roman"/>
          <w:b/>
          <w:caps/>
          <w:color w:themeColor="text1" w:themeTint="a5" w:val="auto"/>
          <w:lang w:eastAsia="ru-RU"/>
        </w:rPr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Subtitle"/>
        <w:spacing w:lineRule="auto" w:line="240"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caps/>
          <w:color w:val="auto"/>
          <w:sz w:val="28"/>
          <w:szCs w:val="28"/>
          <w:lang w:eastAsia="ru-RU"/>
        </w:rPr>
        <w:t xml:space="preserve">ОТЧЕТ </w:t>
        <w:br/>
        <w:t xml:space="preserve">ПО учебной </w:t>
      </w:r>
      <w:r>
        <w:rPr>
          <w:rFonts w:cs="Times New Roman" w:ascii="Times New Roman" w:hAnsi="Times New Roman"/>
          <w:b/>
          <w:color w:val="auto"/>
          <w:sz w:val="28"/>
          <w:szCs w:val="28"/>
          <w:lang w:eastAsia="ru-RU"/>
        </w:rPr>
        <w:t>ПРАКТИКЕ</w:t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Cs w:val="24"/>
        </w:rPr>
      </w:pPr>
      <w:r>
        <w:rPr>
          <w:szCs w:val="24"/>
        </w:rPr>
        <w:t xml:space="preserve">ПМ.03 Техническое обслуживание и ремонт </w:t>
        <w:br/>
        <w:t>компьютерных систем и комплексов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themeColor="text1" w:themeTint="a5" w:val="auto"/>
          <w:sz w:val="28"/>
          <w:szCs w:val="28"/>
          <w:highlight w:val="none"/>
          <w:shd w:fill="auto" w:val="clear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eastAsia="ru-RU"/>
        </w:rPr>
      </w:r>
    </w:p>
    <w:p>
      <w:pPr>
        <w:pStyle w:val="Subtitle"/>
        <w:spacing w:lineRule="auto" w:line="240" w:before="0" w:after="0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eastAsia="ru-RU"/>
        </w:rPr>
        <w:t xml:space="preserve">Специальность </w:t>
      </w:r>
      <w:r>
        <w:rPr>
          <w:rFonts w:cs="Times New Roman" w:ascii="Times New Roman" w:hAnsi="Times New Roman"/>
          <w:b/>
          <w:color w:val="000000"/>
          <w:sz w:val="28"/>
          <w:szCs w:val="28"/>
          <w:shd w:fill="auto" w:val="clear"/>
          <w:lang w:eastAsia="ru-RU"/>
        </w:rPr>
        <w:t>09.02.01 Компьютерные системы и комплексы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themeColor="text1" w:themeTint="a5" w:val="auto"/>
          <w:sz w:val="28"/>
          <w:szCs w:val="28"/>
          <w:highlight w:val="none"/>
          <w:shd w:fill="auto" w:val="clear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eastAsia="ru-RU"/>
        </w:rPr>
      </w:r>
    </w:p>
    <w:p>
      <w:pPr>
        <w:pStyle w:val="Subtitle"/>
        <w:spacing w:lineRule="auto" w:line="240" w:before="0" w:after="0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eastAsia="ru-RU"/>
        </w:rPr>
        <w:t>Обучающегося (-йся) 4 курса 4КСК____группы</w:t>
      </w:r>
    </w:p>
    <w:p>
      <w:pPr>
        <w:pStyle w:val="Subtitle"/>
        <w:spacing w:lineRule="auto" w:line="240" w:before="0" w:after="0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eastAsia="ru-RU"/>
        </w:rPr>
        <w:t xml:space="preserve">форма обучения – </w:t>
      </w:r>
      <w:r>
        <w:rPr>
          <w:rFonts w:cs="Times New Roman" w:ascii="Times New Roman" w:hAnsi="Times New Roman"/>
          <w:color w:val="000000"/>
          <w:sz w:val="28"/>
          <w:szCs w:val="28"/>
          <w:u w:val="single"/>
          <w:shd w:fill="auto" w:val="clear"/>
          <w:lang w:eastAsia="ru-RU"/>
        </w:rPr>
        <w:t>очная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themeColor="text1" w:themeTint="a5" w:val="auto"/>
          <w:sz w:val="28"/>
          <w:szCs w:val="28"/>
          <w:highlight w:val="none"/>
          <w:shd w:fill="auto" w:val="clear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eastAsia="ru-RU"/>
        </w:rPr>
      </w:r>
    </w:p>
    <w:p>
      <w:pPr>
        <w:pStyle w:val="Normal"/>
        <w:spacing w:lineRule="auto" w:line="240" w:before="0" w:after="0"/>
        <w:rPr>
          <w:highlight w:val="none"/>
          <w:shd w:fill="auto" w:val="clear"/>
        </w:rPr>
      </w:pPr>
      <w:r>
        <w:rPr>
          <w:shd w:fill="auto" w:val="clear"/>
          <w:lang w:eastAsia="ru-RU"/>
        </w:rPr>
        <w:t>__________________________________________________</w:t>
      </w:r>
      <w:bookmarkStart w:id="0" w:name="_GoBack"/>
      <w:bookmarkEnd w:id="0"/>
      <w:r>
        <w:rPr>
          <w:shd w:fill="auto" w:val="clear"/>
          <w:lang w:eastAsia="ru-RU"/>
        </w:rPr>
        <w:t>__________________</w:t>
      </w:r>
    </w:p>
    <w:p>
      <w:pPr>
        <w:pStyle w:val="Normal"/>
        <w:spacing w:lineRule="auto" w:line="240" w:before="0" w:after="0"/>
        <w:jc w:val="center"/>
        <w:rPr>
          <w:highlight w:val="none"/>
          <w:shd w:fill="auto" w:val="clear"/>
        </w:rPr>
      </w:pPr>
      <w:r>
        <w:rPr>
          <w:sz w:val="20"/>
          <w:szCs w:val="20"/>
          <w:shd w:fill="auto" w:val="clear"/>
        </w:rPr>
        <w:t>(ФИО обучающегося)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b/>
          <w:color w:themeColor="text1" w:themeTint="a5" w:val="auto"/>
          <w:sz w:val="28"/>
          <w:szCs w:val="28"/>
          <w:highlight w:val="none"/>
          <w:shd w:fill="auto" w:val="clear"/>
          <w:lang w:eastAsia="ru-RU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shd w:fill="auto" w:val="clear"/>
          <w:lang w:eastAsia="ru-RU"/>
        </w:rPr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shd w:fill="auto" w:val="clear"/>
          <w:lang w:eastAsia="ru-RU"/>
        </w:rPr>
        <w:t>Место практики</w:t>
      </w:r>
      <w:r>
        <w:rPr>
          <w:rFonts w:cs="Times New Roman" w:ascii="Times New Roman" w:hAnsi="Times New Roman"/>
          <w:color w:val="000000"/>
          <w:shd w:fill="auto" w:val="clear"/>
          <w:lang w:eastAsia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u w:val="single"/>
          <w:shd w:fill="auto" w:val="clear"/>
        </w:rPr>
        <w:t>Таврический колледж (структурное подразделение) ФГАОУ ВО «Крымский федеральный университет имени В.И. 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Вернадского»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lang w:eastAsia="ru-RU"/>
        </w:rPr>
      </w:pPr>
      <w:r>
        <w:rPr>
          <w:rFonts w:cs="Times New Roman" w:ascii="Times New Roman" w:hAnsi="Times New Roman"/>
          <w:color w:themeColor="text1" w:themeTint="a5" w:val="auto"/>
          <w:lang w:eastAsia="ru-RU"/>
        </w:rPr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auto"/>
          <w:sz w:val="28"/>
          <w:szCs w:val="28"/>
          <w:lang w:eastAsia="ru-RU"/>
        </w:rPr>
        <w:t xml:space="preserve">Срок практики </w:t>
      </w:r>
      <w:r>
        <w:rPr>
          <w:rFonts w:cs="Times New Roman" w:ascii="Times New Roman" w:hAnsi="Times New Roman"/>
          <w:b/>
          <w:color w:val="auto"/>
          <w:sz w:val="28"/>
          <w:szCs w:val="28"/>
          <w:lang w:eastAsia="ru-RU"/>
        </w:rPr>
        <w:t>с «02» декабря 2024 г. по «2</w:t>
      </w:r>
      <w:r>
        <w:rPr>
          <w:rFonts w:cs="Times New Roman" w:ascii="Times New Roman" w:hAnsi="Times New Roman"/>
          <w:b/>
          <w:color w:val="auto"/>
          <w:sz w:val="28"/>
          <w:szCs w:val="28"/>
          <w:lang w:eastAsia="ru-RU"/>
        </w:rPr>
        <w:t>1</w:t>
      </w:r>
      <w:r>
        <w:rPr>
          <w:rFonts w:cs="Times New Roman" w:ascii="Times New Roman" w:hAnsi="Times New Roman"/>
          <w:b/>
          <w:color w:val="auto"/>
          <w:sz w:val="28"/>
          <w:szCs w:val="28"/>
          <w:lang w:eastAsia="ru-RU"/>
        </w:rPr>
        <w:t>» декабря 2024 г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themeColor="text1" w:themeTint="a5" w:val="auto"/>
          <w:sz w:val="24"/>
          <w:szCs w:val="24"/>
          <w:lang w:eastAsia="ru-RU"/>
        </w:rPr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bCs/>
          <w:iCs/>
          <w:color w:val="auto"/>
          <w:sz w:val="28"/>
          <w:szCs w:val="28"/>
          <w:lang w:eastAsia="ru-RU"/>
        </w:rPr>
      </w:pPr>
      <w:r>
        <w:rPr>
          <w:rFonts w:cs="Times New Roman" w:ascii="Times New Roman" w:hAnsi="Times New Roman"/>
          <w:bCs/>
          <w:iCs/>
          <w:color w:val="auto"/>
          <w:sz w:val="28"/>
          <w:szCs w:val="28"/>
          <w:lang w:eastAsia="ru-RU"/>
        </w:rPr>
        <w:t>Руководитель практики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auto"/>
          <w:sz w:val="28"/>
          <w:szCs w:val="28"/>
          <w:lang w:eastAsia="ru-RU"/>
        </w:rPr>
        <w:t>от колледжа</w:t>
        <w:tab/>
        <w:tab/>
        <w:tab/>
        <w:tab/>
        <w:tab/>
        <w:tab/>
        <w:t>____________________</w:t>
        <w:tab/>
        <w:tab/>
        <w:t>Т.В. Гальчинская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themeColor="text1" w:themeTint="a5" w:val="auto"/>
          <w:sz w:val="24"/>
          <w:szCs w:val="24"/>
          <w:lang w:eastAsia="ru-RU"/>
        </w:rPr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themeColor="text1" w:themeTint="a5" w:val="auto"/>
          <w:sz w:val="24"/>
          <w:szCs w:val="24"/>
          <w:lang w:eastAsia="ru-RU"/>
        </w:rPr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0"/>
          <w:szCs w:val="20"/>
          <w:lang w:eastAsia="ru-RU"/>
        </w:rPr>
      </w:pPr>
      <w:r>
        <w:rPr>
          <w:rFonts w:cs="Times New Roman" w:ascii="Times New Roman" w:hAnsi="Times New Roman"/>
          <w:color w:val="auto"/>
          <w:sz w:val="28"/>
          <w:szCs w:val="28"/>
          <w:lang w:eastAsia="ru-RU"/>
        </w:rPr>
        <w:t>Зам. директора по учебно-</w:t>
        <w:br/>
        <w:t>производственной практике ____________________</w:t>
        <w:tab/>
        <w:tab/>
        <w:t xml:space="preserve">Г.Г. Малюга </w:t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themeColor="text1" w:themeTint="a5" w:val="auto"/>
          <w:sz w:val="24"/>
          <w:szCs w:val="24"/>
          <w:lang w:eastAsia="ru-RU"/>
        </w:rPr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themeColor="text1" w:themeTint="a5" w:val="auto"/>
          <w:sz w:val="28"/>
          <w:szCs w:val="28"/>
          <w:lang w:eastAsia="ru-RU"/>
        </w:rPr>
      </w:r>
    </w:p>
    <w:p>
      <w:pPr>
        <w:pStyle w:val="Subtitle"/>
        <w:spacing w:lineRule="auto" w:line="240" w:before="0" w:after="0"/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auto"/>
          <w:sz w:val="28"/>
          <w:szCs w:val="28"/>
          <w:lang w:eastAsia="ru-RU"/>
        </w:rPr>
        <w:t>Итоговая оценка по практике _______________________________</w:t>
      </w:r>
    </w:p>
    <w:p>
      <w:pPr>
        <w:pStyle w:val="Subtitle"/>
        <w:spacing w:lineRule="auto" w:line="240" w:before="0" w:after="0"/>
        <w:ind w:firstLine="420" w:left="4200"/>
        <w:rPr>
          <w:rFonts w:ascii="Times New Roman" w:hAnsi="Times New Roman" w:cs="Times New Roman"/>
          <w:color w:val="auto"/>
          <w:sz w:val="20"/>
          <w:szCs w:val="20"/>
          <w:lang w:eastAsia="ru-RU"/>
        </w:rPr>
      </w:pPr>
      <w:r>
        <w:rPr>
          <w:rFonts w:cs="Times New Roman" w:ascii="Times New Roman" w:hAnsi="Times New Roman"/>
          <w:color w:val="auto"/>
          <w:sz w:val="20"/>
          <w:szCs w:val="20"/>
          <w:lang w:eastAsia="ru-RU"/>
        </w:rPr>
        <w:t>(отлично, хорошо, удовлетворительно)</w:t>
      </w:r>
    </w:p>
    <w:p>
      <w:pPr>
        <w:pStyle w:val="Normal"/>
        <w:spacing w:lineRule="auto" w:line="240" w:before="0" w:after="0"/>
        <w:rPr>
          <w:lang w:eastAsia="ru-RU"/>
        </w:rPr>
      </w:pPr>
      <w:r>
        <w:rPr>
          <w:lang w:eastAsia="ru-RU"/>
        </w:rPr>
      </w:r>
    </w:p>
    <w:p>
      <w:pPr>
        <w:pStyle w:val="Normal"/>
        <w:spacing w:lineRule="auto" w:line="240" w:before="0" w:after="0"/>
        <w:rPr>
          <w:lang w:eastAsia="ru-RU"/>
        </w:rPr>
      </w:pPr>
      <w:r>
        <w:rPr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lang w:eastAsia="ru-RU"/>
        </w:rPr>
      </w:pPr>
      <w:r>
        <w:rPr>
          <w:rFonts w:eastAsia="Times New Roman" w:cs="Times New Roman"/>
          <w:szCs w:val="28"/>
          <w:lang w:eastAsia="ru-RU"/>
        </w:rPr>
        <w:t>г. Симферополь, 2024</w:t>
      </w:r>
    </w:p>
    <w:sectPr>
      <w:type w:val="nextPage"/>
      <w:pgSz w:w="11906" w:h="16838"/>
      <w:pgMar w:left="1418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42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Times New Roman" w:hAnsi="Times New Roman" w:eastAsia="Calibri" w:eastAsiaTheme="minorHAnsi" w:cs=""/>
      <w:color w:val="auto"/>
      <w:kern w:val="0"/>
      <w:sz w:val="28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заголовок Знак"/>
    <w:basedOn w:val="DefaultParagraphFont"/>
    <w:qFormat/>
    <w:rsid w:val="000b4550"/>
    <w:rPr>
      <w:color w:themeColor="text1" w:themeTint="a5" w:val="5A5A5A"/>
      <w:spacing w:val="15"/>
      <w:sz w:val="22"/>
      <w:szCs w:val="22"/>
      <w:lang w:eastAsia="en-US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0b4550"/>
    <w:rPr>
      <w:rFonts w:ascii="Segoe UI" w:hAnsi="Segoe UI" w:cs="Segoe UI"/>
      <w:color w:val="00000A"/>
      <w:sz w:val="18"/>
      <w:szCs w:val="1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 Devanagari"/>
    </w:rPr>
  </w:style>
  <w:style w:type="paragraph" w:styleId="Subtitle">
    <w:name w:val="Subtitle"/>
    <w:basedOn w:val="Normal"/>
    <w:next w:val="Normal"/>
    <w:link w:val="Style14"/>
    <w:qFormat/>
    <w:rsid w:val="000b4550"/>
    <w:pPr/>
    <w:rPr>
      <w:rFonts w:ascii="Calibri" w:hAnsi="Calibri" w:eastAsia="宋体" w:asciiTheme="minorHAnsi" w:eastAsiaTheme="minorEastAsia" w:hAnsiTheme="minorHAnsi"/>
      <w:color w:themeColor="text1" w:themeTint="a5" w:val="5A5A5A"/>
      <w:spacing w:val="15"/>
      <w:sz w:val="22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LibreOffice/24.8.3.2$Linux_X86_64 LibreOffice_project/e14c9fdd1f585efcbb2c5363087a99d20928d522</Application>
  <AppVersion>15.0000</AppVersion>
  <Pages>1</Pages>
  <Words>107</Words>
  <Characters>920</Characters>
  <CharactersWithSpaces>1016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2018-06-16T06:57:00Z</dcterms:created>
  <dc:creator>Anna</dc:creator>
  <dc:description/>
  <dc:language>ru-RU</dc:language>
  <cp:lastModifiedBy/>
  <cp:lastPrinted>2022-03-27T21:15:00Z</cp:lastPrinted>
  <dcterms:modified xsi:type="dcterms:W3CDTF">2024-12-19T18:04:28Z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1049-11.2.0.8641</vt:lpwstr>
  </property>
</Properties>
</file>